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C19FD" w:rsidRDefault="00CC19FD" w:rsidP="00CC19FD">
      <w:pPr>
        <w:spacing w:after="0" w:line="240" w:lineRule="auto"/>
        <w:rPr>
          <w:rFonts w:ascii="Monotype Corsiva" w:eastAsia="Calibri" w:hAnsi="Monotype Corsiva" w:cs="Times New Roman"/>
          <w:b/>
          <w:sz w:val="28"/>
          <w:szCs w:val="28"/>
        </w:rPr>
      </w:pPr>
      <w:r>
        <w:rPr>
          <w:rFonts w:ascii="Monotype Corsiva" w:eastAsia="Calibri" w:hAnsi="Monotype Corsiva" w:cs="Times New Roman"/>
          <w:b/>
          <w:sz w:val="28"/>
          <w:szCs w:val="28"/>
        </w:rPr>
        <w:t>Подготовила:</w:t>
      </w:r>
    </w:p>
    <w:p w:rsidR="00CC19FD" w:rsidRDefault="00CC19FD" w:rsidP="00CC19FD">
      <w:pPr>
        <w:spacing w:after="0" w:line="240" w:lineRule="auto"/>
        <w:rPr>
          <w:rFonts w:ascii="Monotype Corsiva" w:eastAsia="Calibri" w:hAnsi="Monotype Corsiva" w:cs="Times New Roman"/>
          <w:b/>
          <w:sz w:val="28"/>
          <w:szCs w:val="28"/>
        </w:rPr>
      </w:pPr>
      <w:r>
        <w:rPr>
          <w:rFonts w:ascii="Monotype Corsiva" w:eastAsia="Calibri" w:hAnsi="Monotype Corsiva" w:cs="Times New Roman"/>
          <w:b/>
          <w:sz w:val="28"/>
          <w:szCs w:val="28"/>
        </w:rPr>
        <w:t>Педагог-психолог МБДОУ д/с №14 «Олененок» г</w:t>
      </w:r>
      <w:proofErr w:type="gramStart"/>
      <w:r>
        <w:rPr>
          <w:rFonts w:ascii="Monotype Corsiva" w:eastAsia="Calibri" w:hAnsi="Monotype Corsiva" w:cs="Times New Roman"/>
          <w:b/>
          <w:sz w:val="28"/>
          <w:szCs w:val="28"/>
        </w:rPr>
        <w:t>.М</w:t>
      </w:r>
      <w:proofErr w:type="gramEnd"/>
      <w:r>
        <w:rPr>
          <w:rFonts w:ascii="Monotype Corsiva" w:eastAsia="Calibri" w:hAnsi="Monotype Corsiva" w:cs="Times New Roman"/>
          <w:b/>
          <w:sz w:val="28"/>
          <w:szCs w:val="28"/>
        </w:rPr>
        <w:t>инеральные Воды</w:t>
      </w:r>
    </w:p>
    <w:p w:rsidR="00CC19FD" w:rsidRDefault="002B55A7" w:rsidP="00CC19FD">
      <w:pPr>
        <w:spacing w:after="0" w:line="240" w:lineRule="auto"/>
        <w:rPr>
          <w:rFonts w:ascii="Monotype Corsiva" w:eastAsia="Calibri" w:hAnsi="Monotype Corsiva" w:cs="Times New Roman"/>
          <w:b/>
          <w:sz w:val="28"/>
          <w:szCs w:val="28"/>
        </w:rPr>
      </w:pPr>
      <w:r>
        <w:rPr>
          <w:rFonts w:ascii="Monotype Corsiva" w:eastAsia="Calibri" w:hAnsi="Monotype Corsiva" w:cs="Times New Roman"/>
          <w:b/>
          <w:sz w:val="28"/>
          <w:szCs w:val="28"/>
        </w:rPr>
        <w:t>Тангатарова Эльвира Салаватовна</w:t>
      </w:r>
    </w:p>
    <w:p w:rsidR="00CC19FD" w:rsidRPr="00B83963" w:rsidRDefault="00CC19FD" w:rsidP="00CC19FD">
      <w:pPr>
        <w:spacing w:after="0" w:line="240" w:lineRule="auto"/>
        <w:rPr>
          <w:rFonts w:ascii="Monotype Corsiva" w:eastAsia="Calibri" w:hAnsi="Monotype Corsiva" w:cs="Times New Roman"/>
          <w:b/>
          <w:sz w:val="28"/>
          <w:szCs w:val="28"/>
        </w:rPr>
      </w:pPr>
    </w:p>
    <w:p w:rsidR="00CC19FD" w:rsidRDefault="00CC19FD" w:rsidP="00CC19FD">
      <w:pPr>
        <w:spacing w:after="0" w:line="240" w:lineRule="auto"/>
        <w:jc w:val="center"/>
        <w:rPr>
          <w:rFonts w:ascii="Monotype Corsiva" w:eastAsia="Calibri" w:hAnsi="Monotype Corsiva" w:cs="Times New Roman"/>
          <w:b/>
          <w:sz w:val="24"/>
          <w:szCs w:val="24"/>
        </w:rPr>
      </w:pPr>
      <w:r>
        <w:rPr>
          <w:rFonts w:ascii="Monotype Corsiva" w:eastAsia="Calibri" w:hAnsi="Monotype Corsiva" w:cs="Times New Roman"/>
          <w:b/>
          <w:sz w:val="60"/>
          <w:szCs w:val="60"/>
        </w:rPr>
        <w:t>«Здоровье ребенка – в наших руках»</w:t>
      </w:r>
    </w:p>
    <w:p w:rsidR="00CC19FD" w:rsidRPr="00EF0088" w:rsidRDefault="00CC19FD" w:rsidP="00CC19FD">
      <w:pPr>
        <w:spacing w:after="0" w:line="240" w:lineRule="auto"/>
        <w:jc w:val="center"/>
        <w:rPr>
          <w:rFonts w:ascii="Monotype Corsiva" w:eastAsia="Calibri" w:hAnsi="Monotype Corsiva" w:cs="Times New Roman"/>
          <w:b/>
          <w:sz w:val="24"/>
          <w:szCs w:val="24"/>
        </w:rPr>
      </w:pPr>
    </w:p>
    <w:p w:rsidR="00CC19FD" w:rsidRPr="00EF0088" w:rsidRDefault="00CC19FD" w:rsidP="00CC19FD">
      <w:pPr>
        <w:spacing w:after="0" w:line="240" w:lineRule="auto"/>
        <w:jc w:val="center"/>
        <w:rPr>
          <w:rFonts w:ascii="Monotype Corsiva" w:eastAsia="Calibri" w:hAnsi="Monotype Corsiva" w:cs="Times New Roman"/>
          <w:b/>
          <w:sz w:val="56"/>
          <w:szCs w:val="56"/>
        </w:rPr>
      </w:pPr>
      <w:r w:rsidRPr="00EF0088">
        <w:rPr>
          <w:rFonts w:ascii="Monotype Corsiva" w:eastAsia="Calibri" w:hAnsi="Monotype Corsiva" w:cs="Times New Roman"/>
          <w:b/>
          <w:sz w:val="56"/>
          <w:szCs w:val="56"/>
        </w:rPr>
        <w:t>(с</w:t>
      </w:r>
      <w:r>
        <w:rPr>
          <w:rFonts w:ascii="Monotype Corsiva" w:eastAsia="Calibri" w:hAnsi="Monotype Corsiva" w:cs="Times New Roman"/>
          <w:b/>
          <w:sz w:val="56"/>
          <w:szCs w:val="56"/>
        </w:rPr>
        <w:t xml:space="preserve">ообщение </w:t>
      </w:r>
      <w:r w:rsidRPr="00EF0088">
        <w:rPr>
          <w:rFonts w:ascii="Monotype Corsiva" w:eastAsia="Calibri" w:hAnsi="Monotype Corsiva" w:cs="Times New Roman"/>
          <w:b/>
          <w:sz w:val="56"/>
          <w:szCs w:val="56"/>
        </w:rPr>
        <w:t>для родителей)</w:t>
      </w:r>
    </w:p>
    <w:p w:rsidR="00B41D7A" w:rsidRDefault="00B41D7A" w:rsidP="00B41D7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D5901" w:rsidRPr="00987C72" w:rsidRDefault="002D5901" w:rsidP="002D590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87C72">
        <w:rPr>
          <w:rFonts w:ascii="Times New Roman" w:eastAsia="Times New Roman" w:hAnsi="Times New Roman" w:cs="Times New Roman"/>
          <w:sz w:val="28"/>
          <w:szCs w:val="28"/>
          <w:lang w:eastAsia="ru-RU"/>
        </w:rPr>
        <w:t>Забота о здоровье – одна из важнейших задач каждого человека. Среди всех земных благ здоровье – ценный дар, данный человеку природой, заменить который нельзя ничем, однако люди не заботятся о здоровье так, как это необходимо. Но важно понимать, что забота о здоровье наших детей сегодня – это полноценный трудовой потенциал нашей страны в ближайшем будущем.</w:t>
      </w:r>
    </w:p>
    <w:p w:rsidR="002D5901" w:rsidRPr="00987C72" w:rsidRDefault="002D5901" w:rsidP="002D5901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F4872">
        <w:rPr>
          <w:rFonts w:ascii="Times New Roman" w:hAnsi="Times New Roman" w:cs="Times New Roman"/>
          <w:sz w:val="28"/>
          <w:szCs w:val="28"/>
        </w:rPr>
        <w:t>Одной</w:t>
      </w:r>
      <w:r w:rsidRPr="00987C72">
        <w:rPr>
          <w:rFonts w:ascii="Times New Roman" w:hAnsi="Times New Roman" w:cs="Times New Roman"/>
          <w:sz w:val="28"/>
          <w:szCs w:val="28"/>
        </w:rPr>
        <w:t xml:space="preserve"> из причин </w:t>
      </w:r>
      <w:r w:rsidRPr="00987C72">
        <w:rPr>
          <w:rFonts w:ascii="Times New Roman" w:hAnsi="Times New Roman" w:cs="Times New Roman"/>
          <w:b/>
          <w:sz w:val="28"/>
          <w:szCs w:val="28"/>
        </w:rPr>
        <w:t>ухудшения</w:t>
      </w:r>
      <w:r w:rsidRPr="00987C72">
        <w:rPr>
          <w:rFonts w:ascii="Times New Roman" w:hAnsi="Times New Roman" w:cs="Times New Roman"/>
          <w:sz w:val="28"/>
          <w:szCs w:val="28"/>
        </w:rPr>
        <w:t xml:space="preserve"> результатов в борьбе за снижение заболеваемости является недостаточная педагогическая культура семей. Нарушается режим сна и отдыха в праздничные и выходные дни, дети много времени проводят у телевизора и компьютера, потребность в движении удовлетворяется не полностью. </w:t>
      </w:r>
      <w:r>
        <w:rPr>
          <w:rFonts w:ascii="Times New Roman" w:hAnsi="Times New Roman" w:cs="Times New Roman"/>
          <w:sz w:val="28"/>
          <w:szCs w:val="28"/>
        </w:rPr>
        <w:t>Возникает вопрос: заинтересованы ли родители в воспитании здорового ребенка?</w:t>
      </w:r>
    </w:p>
    <w:p w:rsidR="002D5901" w:rsidRDefault="002D5901" w:rsidP="002D59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87C72">
        <w:rPr>
          <w:rFonts w:ascii="Times New Roman" w:hAnsi="Times New Roman" w:cs="Times New Roman"/>
          <w:sz w:val="28"/>
          <w:szCs w:val="28"/>
        </w:rPr>
        <w:t xml:space="preserve">жизненный опыт родителей вряд ли можно признать позитивным, учитывая состояние </w:t>
      </w:r>
      <w:proofErr w:type="gramStart"/>
      <w:r w:rsidRPr="00987C72">
        <w:rPr>
          <w:rFonts w:ascii="Times New Roman" w:hAnsi="Times New Roman" w:cs="Times New Roman"/>
          <w:sz w:val="28"/>
          <w:szCs w:val="28"/>
        </w:rPr>
        <w:t>здоровья</w:t>
      </w:r>
      <w:proofErr w:type="gramEnd"/>
      <w:r w:rsidRPr="00987C72">
        <w:rPr>
          <w:rFonts w:ascii="Times New Roman" w:hAnsi="Times New Roman" w:cs="Times New Roman"/>
          <w:sz w:val="28"/>
          <w:szCs w:val="28"/>
        </w:rPr>
        <w:t xml:space="preserve">  как детей, так и самих родителей, а также регулярность и качество мероприятий, предпринимаемых в семье для укрепления здоровья.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2D5901" w:rsidRDefault="002D5901" w:rsidP="002D590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87C72">
        <w:rPr>
          <w:rFonts w:ascii="Times New Roman" w:eastAsia="Times New Roman" w:hAnsi="Times New Roman" w:cs="Times New Roman"/>
          <w:sz w:val="28"/>
          <w:szCs w:val="28"/>
          <w:lang w:eastAsia="ru-RU"/>
        </w:rPr>
        <w:t>Важным фактором сохранения  здоровья детей являются здоровьесберегаюшие технологии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D5901" w:rsidRDefault="002D5901" w:rsidP="002D5901">
      <w:pPr>
        <w:spacing w:after="0" w:line="240" w:lineRule="auto"/>
        <w:jc w:val="both"/>
        <w:rPr>
          <w:rStyle w:val="a4"/>
          <w:rFonts w:ascii="Times New Roman" w:hAnsi="Times New Roman" w:cs="Times New Roman"/>
          <w:sz w:val="28"/>
          <w:szCs w:val="28"/>
        </w:rPr>
      </w:pPr>
    </w:p>
    <w:p w:rsidR="002D5901" w:rsidRPr="00186E53" w:rsidRDefault="002D5901" w:rsidP="002D5901">
      <w:pPr>
        <w:spacing w:after="0" w:line="240" w:lineRule="auto"/>
        <w:jc w:val="both"/>
        <w:rPr>
          <w:rStyle w:val="a4"/>
          <w:rFonts w:ascii="Times New Roman" w:hAnsi="Times New Roman" w:cs="Times New Roman"/>
          <w:b w:val="0"/>
          <w:bCs w:val="0"/>
          <w:sz w:val="28"/>
          <w:szCs w:val="28"/>
        </w:rPr>
      </w:pPr>
      <w:r w:rsidRPr="00186E53">
        <w:rPr>
          <w:rStyle w:val="a4"/>
          <w:rFonts w:ascii="Times New Roman" w:hAnsi="Times New Roman" w:cs="Times New Roman"/>
          <w:sz w:val="28"/>
          <w:szCs w:val="28"/>
        </w:rPr>
        <w:t>Технологии сохранения и стимулирования здоровья:</w:t>
      </w:r>
    </w:p>
    <w:p w:rsidR="002D5901" w:rsidRPr="00C337C5" w:rsidRDefault="002D5901" w:rsidP="002D5901">
      <w:pPr>
        <w:pStyle w:val="a3"/>
        <w:shd w:val="clear" w:color="auto" w:fill="FFFFFF"/>
        <w:spacing w:before="195" w:beforeAutospacing="0" w:after="0" w:afterAutospacing="0" w:line="250" w:lineRule="atLeast"/>
        <w:jc w:val="both"/>
        <w:rPr>
          <w:sz w:val="28"/>
          <w:szCs w:val="28"/>
        </w:rPr>
      </w:pPr>
      <w:r w:rsidRPr="00C337C5">
        <w:rPr>
          <w:sz w:val="28"/>
          <w:szCs w:val="28"/>
        </w:rPr>
        <w:t>Здоровьесберегающие образовательные технологии  - это в первую очередь технологии воспитания валеологической культуры или культуры здоровья детей. Цель этих технологий - становление осознанного отношения ребёнка к здоровью и жизни человека, накопление знаний о здоровье и развитие умения оберегать, поддерживать и сохранять его, обретение валеологической компетентности, позволяющей дошкольнику самостоятельно и эффективно решать задачи здорового образа жизни и безопасного поведения. Иными словами, нам важно достичь такого результата, чтобы наши дети, переступая порог « взрослой жизни», не только имели высокий потенциал здоровья, позволяющий вести здоровый образ жизни,   но и имели багаж знаний, позволяющий им делать это правильно.</w:t>
      </w:r>
    </w:p>
    <w:p w:rsidR="002D5901" w:rsidRPr="00C337C5" w:rsidRDefault="002D5901" w:rsidP="002D5901">
      <w:pPr>
        <w:pStyle w:val="a3"/>
        <w:shd w:val="clear" w:color="auto" w:fill="FFFFFF"/>
        <w:spacing w:before="195" w:beforeAutospacing="0" w:after="0" w:afterAutospacing="0" w:line="250" w:lineRule="atLeast"/>
        <w:jc w:val="both"/>
        <w:rPr>
          <w:sz w:val="28"/>
          <w:szCs w:val="28"/>
        </w:rPr>
      </w:pPr>
      <w:r w:rsidRPr="00C337C5">
        <w:rPr>
          <w:sz w:val="28"/>
          <w:szCs w:val="28"/>
        </w:rPr>
        <w:t>К здоровьесберегающим технологиям, которые родители могут использовать в повседневной жизни, можно отнести:</w:t>
      </w:r>
    </w:p>
    <w:p w:rsidR="002D5901" w:rsidRDefault="002D5901" w:rsidP="002D5901">
      <w:pPr>
        <w:pStyle w:val="a3"/>
        <w:shd w:val="clear" w:color="auto" w:fill="FFFFFF"/>
        <w:spacing w:before="195" w:beforeAutospacing="0" w:after="0" w:afterAutospacing="0" w:line="250" w:lineRule="atLeast"/>
        <w:jc w:val="both"/>
        <w:rPr>
          <w:sz w:val="28"/>
          <w:szCs w:val="28"/>
        </w:rPr>
      </w:pPr>
      <w:r w:rsidRPr="00C337C5">
        <w:rPr>
          <w:rStyle w:val="a4"/>
          <w:sz w:val="28"/>
          <w:szCs w:val="28"/>
        </w:rPr>
        <w:t>Ритмопластика</w:t>
      </w:r>
      <w:r w:rsidRPr="00C337C5">
        <w:rPr>
          <w:sz w:val="28"/>
          <w:szCs w:val="28"/>
        </w:rPr>
        <w:t xml:space="preserve">. Во время занятий ритмопластикой у детей развивается музыкальный слух, чувство ритма, гибкость и пластичность, формируется правильная осанка. Обращается внимание на художественную ценность, </w:t>
      </w:r>
      <w:r w:rsidRPr="00C337C5">
        <w:rPr>
          <w:sz w:val="28"/>
          <w:szCs w:val="28"/>
        </w:rPr>
        <w:lastRenderedPageBreak/>
        <w:t>величину физической нагрузки и её соразмерность возрастным показаниям ребенка.</w:t>
      </w:r>
    </w:p>
    <w:p w:rsidR="00DF17C4" w:rsidRPr="00C337C5" w:rsidRDefault="00DF17C4" w:rsidP="002D5901">
      <w:pPr>
        <w:pStyle w:val="a3"/>
        <w:shd w:val="clear" w:color="auto" w:fill="FFFFFF"/>
        <w:spacing w:before="195" w:beforeAutospacing="0" w:after="0" w:afterAutospacing="0" w:line="250" w:lineRule="atLeast"/>
        <w:jc w:val="both"/>
        <w:rPr>
          <w:sz w:val="28"/>
          <w:szCs w:val="28"/>
        </w:rPr>
      </w:pPr>
    </w:p>
    <w:p w:rsidR="002D5901" w:rsidRDefault="002D5901" w:rsidP="00DF17C4">
      <w:pPr>
        <w:pStyle w:val="a3"/>
        <w:shd w:val="clear" w:color="auto" w:fill="FFFFFF"/>
        <w:spacing w:before="0" w:beforeAutospacing="0" w:after="0" w:afterAutospacing="0"/>
        <w:jc w:val="center"/>
        <w:rPr>
          <w:rStyle w:val="a4"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>
            <wp:extent cx="5067300" cy="4191000"/>
            <wp:effectExtent l="19050" t="0" r="0" b="0"/>
            <wp:docPr id="2" name="Рисунок 2" descr="C:\Users\Marina\Desktop\Открытые занятия\Эля, Света. Цирк\DSC048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arina\Desktop\Открытые занятия\Эля, Света. Цирк\DSC04886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r="325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419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7C4" w:rsidRDefault="00DF17C4" w:rsidP="00DF17C4">
      <w:pPr>
        <w:pStyle w:val="a3"/>
        <w:shd w:val="clear" w:color="auto" w:fill="FFFFFF"/>
        <w:spacing w:before="0" w:beforeAutospacing="0" w:after="0" w:afterAutospacing="0"/>
        <w:jc w:val="center"/>
        <w:rPr>
          <w:rStyle w:val="a4"/>
          <w:sz w:val="28"/>
          <w:szCs w:val="28"/>
        </w:rPr>
      </w:pPr>
    </w:p>
    <w:p w:rsidR="002D5901" w:rsidRPr="00B41CB8" w:rsidRDefault="002D5901" w:rsidP="002D5901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B41CB8">
        <w:rPr>
          <w:rStyle w:val="a4"/>
          <w:sz w:val="28"/>
          <w:szCs w:val="28"/>
        </w:rPr>
        <w:t>Подвижные и спортивные игры</w:t>
      </w:r>
      <w:r w:rsidRPr="00B41CB8">
        <w:rPr>
          <w:rStyle w:val="apple-converted-space"/>
          <w:sz w:val="28"/>
          <w:szCs w:val="28"/>
        </w:rPr>
        <w:t> </w:t>
      </w:r>
      <w:r w:rsidRPr="00B41CB8">
        <w:rPr>
          <w:sz w:val="28"/>
          <w:szCs w:val="28"/>
        </w:rPr>
        <w:t xml:space="preserve"> привлекают детей своей эмоциональностью, разнообразием сюжетов и двигательных заданий, в которых имеется возможность удовлетворить свойственное детям стремление к движениям.</w:t>
      </w:r>
    </w:p>
    <w:p w:rsidR="002D5901" w:rsidRPr="00B41CB8" w:rsidRDefault="002D5901" w:rsidP="002D5901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proofErr w:type="gramStart"/>
      <w:r w:rsidRPr="00B41CB8">
        <w:rPr>
          <w:sz w:val="28"/>
          <w:szCs w:val="28"/>
        </w:rPr>
        <w:t>В подвижных играх выполняются различные дви</w:t>
      </w:r>
      <w:r w:rsidRPr="00B41CB8">
        <w:rPr>
          <w:sz w:val="28"/>
          <w:szCs w:val="28"/>
        </w:rPr>
        <w:softHyphen/>
        <w:t>жения: ходьба, бег, подпрыгивание, прыжки, ползание, метание, бросание, ловля и т. д. Это является важным условием развития и совершенствования движений.</w:t>
      </w:r>
      <w:proofErr w:type="gramEnd"/>
      <w:r w:rsidRPr="00B41CB8">
        <w:rPr>
          <w:sz w:val="28"/>
          <w:szCs w:val="28"/>
        </w:rPr>
        <w:t xml:space="preserve"> Вместе с тем активная двигательная деятельность детей значительно стимулирует работу самых разнообразных групп мышц, усиливает кровообращение и дыхание, улучшает обмен веществ. Все это ведет к наиболее полноценному физическому развитию и оздоровлению всего организма ребенка.</w:t>
      </w:r>
    </w:p>
    <w:p w:rsidR="002D5901" w:rsidRDefault="002D5901" w:rsidP="002D5901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B41CB8">
        <w:rPr>
          <w:sz w:val="28"/>
          <w:szCs w:val="28"/>
        </w:rPr>
        <w:t>В подвижных играх создаются благоприятные условия для воспитания таких двигательных качеств, как ловкость, быстрота. Этому способствуют действия детей в постоянно меняющихся игровых ситуациях (необходимость увертываться, чтобы не быть пойманным, бежать как можно быстрее, чт</w:t>
      </w:r>
      <w:r>
        <w:rPr>
          <w:sz w:val="28"/>
          <w:szCs w:val="28"/>
        </w:rPr>
        <w:t>обы поймать убегающего, и т. д.</w:t>
      </w:r>
      <w:r w:rsidRPr="00B41CB8">
        <w:rPr>
          <w:sz w:val="28"/>
          <w:szCs w:val="28"/>
        </w:rPr>
        <w:t>).</w:t>
      </w:r>
      <w:r>
        <w:rPr>
          <w:sz w:val="28"/>
          <w:szCs w:val="28"/>
        </w:rPr>
        <w:t xml:space="preserve"> Подвижные и спортивные игры </w:t>
      </w:r>
      <w:r w:rsidRPr="00C337C5">
        <w:rPr>
          <w:sz w:val="28"/>
          <w:szCs w:val="28"/>
        </w:rPr>
        <w:t>проводятся ежедневно как в помещении, так и на прогулке. Дома  - игры малой или средней степени подвижности. На прогулке – более активные виды игр. Игры подбираются в соответствии с возрастом ребёнка, местом и временем их проведения.</w:t>
      </w:r>
    </w:p>
    <w:p w:rsidR="002D5901" w:rsidRDefault="002D5901" w:rsidP="002D5901">
      <w:pPr>
        <w:pStyle w:val="a3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610225" cy="3952875"/>
            <wp:effectExtent l="19050" t="0" r="9525" b="0"/>
            <wp:docPr id="7" name="Рисунок 7" descr="C:\Users\Marina\Desktop\Эля\Фото занятия\DSC024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arina\Desktop\Эля\Фото занятия\DSC0244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b="50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5901" w:rsidRDefault="002D5901" w:rsidP="002D5901">
      <w:pPr>
        <w:pStyle w:val="a3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</w:p>
    <w:p w:rsidR="002D5901" w:rsidRPr="00F520E2" w:rsidRDefault="002D5901" w:rsidP="002D5901">
      <w:pPr>
        <w:pStyle w:val="a3"/>
        <w:shd w:val="clear" w:color="auto" w:fill="FFFFFF"/>
        <w:spacing w:before="0" w:beforeAutospacing="0" w:after="0" w:afterAutospacing="0"/>
        <w:jc w:val="center"/>
        <w:rPr>
          <w:rStyle w:val="a4"/>
          <w:b w:val="0"/>
          <w:bCs w:val="0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648325" cy="4162425"/>
            <wp:effectExtent l="19050" t="0" r="9525" b="0"/>
            <wp:docPr id="4" name="Рисунок 4" descr="C:\Users\Marina\Desktop\Открытые занятия\Оксана Поход\DSC025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arina\Desktop\Открытые занятия\Оксана Поход\DSC0257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2270" r="15951" b="34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416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5901" w:rsidRDefault="002D5901" w:rsidP="002D5901">
      <w:pPr>
        <w:pStyle w:val="a3"/>
        <w:shd w:val="clear" w:color="auto" w:fill="FFFFFF"/>
        <w:spacing w:before="195" w:beforeAutospacing="0" w:after="0" w:afterAutospacing="0" w:line="250" w:lineRule="atLeast"/>
        <w:jc w:val="both"/>
        <w:rPr>
          <w:sz w:val="28"/>
          <w:szCs w:val="28"/>
        </w:rPr>
      </w:pPr>
      <w:r w:rsidRPr="00C337C5">
        <w:rPr>
          <w:rStyle w:val="a4"/>
          <w:sz w:val="28"/>
          <w:szCs w:val="28"/>
        </w:rPr>
        <w:t>Релаксация.</w:t>
      </w:r>
      <w:r w:rsidRPr="00C337C5">
        <w:rPr>
          <w:rStyle w:val="apple-converted-space"/>
          <w:sz w:val="28"/>
          <w:szCs w:val="28"/>
        </w:rPr>
        <w:t> </w:t>
      </w:r>
      <w:r w:rsidRPr="00C337C5">
        <w:rPr>
          <w:sz w:val="28"/>
          <w:szCs w:val="28"/>
        </w:rPr>
        <w:t xml:space="preserve">Для психического здоровья детей необходима сбалансированность положительных и отрицательных эмоций, обеспечивающая поддержание душевного равновесия и жизнеутверждающего поведения. Наша задача состоит не в том, чтобы подавлять или искоренять эмоции, а в том, чтобы научить детей </w:t>
      </w:r>
      <w:r w:rsidRPr="00C337C5">
        <w:rPr>
          <w:sz w:val="28"/>
          <w:szCs w:val="28"/>
        </w:rPr>
        <w:lastRenderedPageBreak/>
        <w:t xml:space="preserve">ощущать свои эмоции, управлять своим поведением, слышать своё тело. С этой целью можно использовать  упражнения на расслабление определенных частей тела и всего организма. </w:t>
      </w:r>
    </w:p>
    <w:p w:rsidR="002D5901" w:rsidRDefault="002D5901" w:rsidP="002D5901">
      <w:pPr>
        <w:pStyle w:val="a3"/>
        <w:shd w:val="clear" w:color="auto" w:fill="FFFFFF"/>
        <w:spacing w:before="195" w:beforeAutospacing="0" w:after="0" w:afterAutospacing="0" w:line="250" w:lineRule="atLeast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162550" cy="3571875"/>
            <wp:effectExtent l="19050" t="0" r="0" b="0"/>
            <wp:docPr id="6" name="Рисунок 6" descr="C:\Users\Marina\Desktop\Эля\Фото занятия\DSC024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arina\Desktop\Эля\Фото занятия\DSC0245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8216" r="26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7C4" w:rsidRDefault="00DF17C4" w:rsidP="00DF17C4">
      <w:pPr>
        <w:pStyle w:val="a3"/>
        <w:shd w:val="clear" w:color="auto" w:fill="FFFFFF"/>
        <w:spacing w:before="195" w:beforeAutospacing="0" w:after="0" w:afterAutospacing="0" w:line="250" w:lineRule="atLeast"/>
        <w:jc w:val="both"/>
        <w:rPr>
          <w:sz w:val="28"/>
          <w:szCs w:val="28"/>
        </w:rPr>
      </w:pPr>
      <w:r w:rsidRPr="00C337C5">
        <w:rPr>
          <w:sz w:val="28"/>
          <w:szCs w:val="28"/>
        </w:rPr>
        <w:t>Используется для рел</w:t>
      </w:r>
      <w:r>
        <w:rPr>
          <w:sz w:val="28"/>
          <w:szCs w:val="28"/>
        </w:rPr>
        <w:t>а</w:t>
      </w:r>
      <w:r w:rsidRPr="00C337C5">
        <w:rPr>
          <w:sz w:val="28"/>
          <w:szCs w:val="28"/>
        </w:rPr>
        <w:t>ксации спокойная классическая музыка (Чайковский, Рахманинов),  звуки природы. Выполнение таких упражнений очень нравится детям, т. к. в них есть элемент игры. Они быстро обучаются этому непростому умению расслабляться.</w:t>
      </w:r>
    </w:p>
    <w:p w:rsidR="00DF17C4" w:rsidRDefault="00DF17C4" w:rsidP="002D5901">
      <w:pPr>
        <w:pStyle w:val="a3"/>
        <w:shd w:val="clear" w:color="auto" w:fill="FFFFFF"/>
        <w:spacing w:before="195" w:beforeAutospacing="0" w:after="0" w:afterAutospacing="0" w:line="250" w:lineRule="atLeast"/>
        <w:jc w:val="center"/>
        <w:rPr>
          <w:sz w:val="28"/>
          <w:szCs w:val="28"/>
        </w:rPr>
      </w:pPr>
    </w:p>
    <w:p w:rsidR="002D5901" w:rsidRPr="00C337C5" w:rsidRDefault="002D5901" w:rsidP="00DF17C4">
      <w:pPr>
        <w:pStyle w:val="a3"/>
        <w:shd w:val="clear" w:color="auto" w:fill="FFFFFF"/>
        <w:spacing w:before="195" w:beforeAutospacing="0" w:after="0" w:afterAutospacing="0" w:line="250" w:lineRule="atLeast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086350" cy="3467100"/>
            <wp:effectExtent l="19050" t="0" r="0" b="0"/>
            <wp:docPr id="1" name="Рисунок 1" descr="C:\Users\Marina\Desktop\Открытые занятия\Эля, Света. Цирк\DSC049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rina\Desktop\Открытые занятия\Эля, Света. Цирк\DSC0490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9652" t="17053" r="14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0" cy="3467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5901" w:rsidRDefault="002D5901" w:rsidP="002D5901">
      <w:pPr>
        <w:pStyle w:val="a3"/>
        <w:shd w:val="clear" w:color="auto" w:fill="FFFFFF"/>
        <w:spacing w:before="195" w:beforeAutospacing="0" w:after="0" w:afterAutospacing="0" w:line="250" w:lineRule="atLeast"/>
        <w:jc w:val="both"/>
        <w:rPr>
          <w:sz w:val="28"/>
          <w:szCs w:val="28"/>
        </w:rPr>
      </w:pPr>
      <w:r w:rsidRPr="00C337C5">
        <w:rPr>
          <w:rStyle w:val="a4"/>
          <w:sz w:val="28"/>
          <w:szCs w:val="28"/>
        </w:rPr>
        <w:lastRenderedPageBreak/>
        <w:t>Пальчиковая гимнастика</w:t>
      </w:r>
      <w:r w:rsidRPr="00C337C5">
        <w:rPr>
          <w:rStyle w:val="apple-converted-space"/>
          <w:sz w:val="28"/>
          <w:szCs w:val="28"/>
        </w:rPr>
        <w:t> </w:t>
      </w:r>
      <w:r w:rsidRPr="00C337C5">
        <w:rPr>
          <w:sz w:val="28"/>
          <w:szCs w:val="28"/>
        </w:rPr>
        <w:t xml:space="preserve">тренирует мелкую моторику, стимулирует речь, пространственное мышление, внимание, кровообращение, воображение, быстроту реакции. </w:t>
      </w:r>
      <w:proofErr w:type="gramStart"/>
      <w:r w:rsidRPr="00C337C5">
        <w:rPr>
          <w:sz w:val="28"/>
          <w:szCs w:val="28"/>
        </w:rPr>
        <w:t>Полезна</w:t>
      </w:r>
      <w:proofErr w:type="gramEnd"/>
      <w:r w:rsidRPr="00C337C5">
        <w:rPr>
          <w:sz w:val="28"/>
          <w:szCs w:val="28"/>
        </w:rPr>
        <w:t xml:space="preserve"> всем детям, особенно с речевыми проблемами. Проводится в любой удобный отрезок времени. </w:t>
      </w:r>
    </w:p>
    <w:p w:rsidR="002D5901" w:rsidRDefault="002D5901" w:rsidP="00027E14">
      <w:pPr>
        <w:pStyle w:val="a3"/>
        <w:shd w:val="clear" w:color="auto" w:fill="FFFFFF"/>
        <w:spacing w:before="195" w:beforeAutospacing="0" w:after="0" w:afterAutospacing="0" w:line="250" w:lineRule="atLeast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362575" cy="4257675"/>
            <wp:effectExtent l="19050" t="0" r="9525" b="0"/>
            <wp:docPr id="5" name="Рисунок 5" descr="C:\Users\Marina\Desktop\Эля\Фото занятия\DSC024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arina\Desktop\Эля\Фото занятия\DSC0245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8900" b="42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425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5901" w:rsidRPr="00186E53" w:rsidRDefault="002D5901" w:rsidP="002D5901">
      <w:pPr>
        <w:pStyle w:val="a3"/>
        <w:shd w:val="clear" w:color="auto" w:fill="FFFFFF"/>
        <w:spacing w:before="195" w:beforeAutospacing="0" w:after="0" w:afterAutospacing="0" w:line="250" w:lineRule="atLeast"/>
        <w:jc w:val="center"/>
        <w:rPr>
          <w:rStyle w:val="a4"/>
          <w:b w:val="0"/>
          <w:bCs w:val="0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372100" cy="3962400"/>
            <wp:effectExtent l="19050" t="0" r="0" b="0"/>
            <wp:docPr id="3" name="Рисунок 3" descr="C:\Users\Marina\Desktop\Открытые занятия\Муравьева пальчик.игры\DSC040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arina\Desktop\Открытые занятия\Муравьева пальчик.игры\DSC0406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396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E14" w:rsidRPr="00027E14" w:rsidRDefault="00027E14" w:rsidP="002D5901">
      <w:pPr>
        <w:pStyle w:val="a3"/>
        <w:shd w:val="clear" w:color="auto" w:fill="FFFFFF"/>
        <w:spacing w:before="195" w:beforeAutospacing="0" w:after="0" w:afterAutospacing="0" w:line="250" w:lineRule="atLeast"/>
        <w:jc w:val="both"/>
        <w:rPr>
          <w:rStyle w:val="a4"/>
          <w:b w:val="0"/>
          <w:bCs w:val="0"/>
          <w:sz w:val="28"/>
          <w:szCs w:val="28"/>
        </w:rPr>
      </w:pPr>
      <w:r w:rsidRPr="00C337C5">
        <w:rPr>
          <w:sz w:val="28"/>
          <w:szCs w:val="28"/>
        </w:rPr>
        <w:lastRenderedPageBreak/>
        <w:t>Для проведения пальчиковой гимнастики можно использовать комплексы специальных упражнений в стихах, сказках, которые заинтересуют и активизируют детей.</w:t>
      </w:r>
    </w:p>
    <w:p w:rsidR="002D5901" w:rsidRPr="00027E14" w:rsidRDefault="002D5901" w:rsidP="002D5901">
      <w:pPr>
        <w:pStyle w:val="a3"/>
        <w:shd w:val="clear" w:color="auto" w:fill="FFFFFF"/>
        <w:spacing w:before="195" w:beforeAutospacing="0" w:after="0" w:afterAutospacing="0" w:line="250" w:lineRule="atLeast"/>
        <w:jc w:val="both"/>
        <w:rPr>
          <w:sz w:val="28"/>
          <w:szCs w:val="28"/>
        </w:rPr>
      </w:pPr>
      <w:r w:rsidRPr="00C337C5">
        <w:rPr>
          <w:rStyle w:val="a4"/>
          <w:sz w:val="28"/>
          <w:szCs w:val="28"/>
        </w:rPr>
        <w:t>Гимнастика для глаз</w:t>
      </w:r>
      <w:r w:rsidRPr="00C337C5">
        <w:rPr>
          <w:rStyle w:val="apple-converted-space"/>
          <w:sz w:val="28"/>
          <w:szCs w:val="28"/>
        </w:rPr>
        <w:t> </w:t>
      </w:r>
      <w:r w:rsidRPr="00C337C5">
        <w:rPr>
          <w:sz w:val="28"/>
          <w:szCs w:val="28"/>
        </w:rPr>
        <w:t xml:space="preserve">проводится  в любое свободное время в зависимости от интенсивности зрительной нагрузки, способствует снятию статического напряжения мышц глаз, активизации кровообращения. </w:t>
      </w:r>
    </w:p>
    <w:p w:rsidR="00DF17C4" w:rsidRDefault="00DF17C4" w:rsidP="00DF17C4">
      <w:pPr>
        <w:pStyle w:val="a3"/>
        <w:shd w:val="clear" w:color="auto" w:fill="FFFFFF"/>
        <w:spacing w:before="195" w:beforeAutospacing="0" w:after="0" w:afterAutospacing="0" w:line="250" w:lineRule="atLeast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172075" cy="3771900"/>
            <wp:effectExtent l="19050" t="0" r="9525" b="0"/>
            <wp:docPr id="12" name="Рисунок 2" descr="F:\DCIM\107MSDCF\DSC056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DCIM\107MSDCF\DSC0563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88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075" cy="377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7C4" w:rsidRDefault="00DF17C4" w:rsidP="00DF17C4">
      <w:pPr>
        <w:pStyle w:val="a3"/>
        <w:shd w:val="clear" w:color="auto" w:fill="FFFFFF"/>
        <w:spacing w:before="195" w:beforeAutospacing="0" w:after="0" w:afterAutospacing="0" w:line="250" w:lineRule="atLeast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162550" cy="3838575"/>
            <wp:effectExtent l="19050" t="0" r="0" b="0"/>
            <wp:docPr id="14" name="Рисунок 4" descr="F:\DCIM\107MSDCF\DSC056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DCIM\107MSDCF\DSC0563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383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7C4" w:rsidRDefault="00027E14" w:rsidP="00027E14">
      <w:pPr>
        <w:pStyle w:val="a3"/>
        <w:shd w:val="clear" w:color="auto" w:fill="FFFFFF"/>
        <w:spacing w:before="195" w:beforeAutospacing="0" w:after="0" w:afterAutospacing="0" w:line="250" w:lineRule="atLeast"/>
        <w:jc w:val="both"/>
        <w:rPr>
          <w:sz w:val="28"/>
          <w:szCs w:val="28"/>
        </w:rPr>
      </w:pPr>
      <w:r w:rsidRPr="00C337C5">
        <w:rPr>
          <w:sz w:val="28"/>
          <w:szCs w:val="28"/>
        </w:rPr>
        <w:lastRenderedPageBreak/>
        <w:t>Во время её проведения используется наглядный материал, показ взрослого.</w:t>
      </w:r>
      <w:r>
        <w:rPr>
          <w:sz w:val="28"/>
          <w:szCs w:val="28"/>
        </w:rPr>
        <w:t xml:space="preserve"> </w:t>
      </w:r>
      <w:r w:rsidRPr="00027E14">
        <w:rPr>
          <w:color w:val="000000"/>
          <w:sz w:val="28"/>
          <w:szCs w:val="28"/>
          <w:shd w:val="clear" w:color="auto" w:fill="FFFFFF"/>
        </w:rPr>
        <w:t>Упражнения и релаксация для глаз</w:t>
      </w:r>
      <w:r>
        <w:rPr>
          <w:color w:val="000000"/>
          <w:sz w:val="28"/>
          <w:szCs w:val="28"/>
          <w:shd w:val="clear" w:color="auto" w:fill="FFFFFF"/>
        </w:rPr>
        <w:t xml:space="preserve"> </w:t>
      </w:r>
      <w:r w:rsidRPr="00027E14">
        <w:rPr>
          <w:color w:val="000000"/>
          <w:sz w:val="28"/>
          <w:szCs w:val="28"/>
          <w:shd w:val="clear" w:color="auto" w:fill="FFFFFF"/>
        </w:rPr>
        <w:t>довольно просты и не займут много времени. </w:t>
      </w:r>
    </w:p>
    <w:p w:rsidR="002D5901" w:rsidRDefault="002D5901" w:rsidP="002D5901">
      <w:pPr>
        <w:pStyle w:val="a3"/>
        <w:shd w:val="clear" w:color="auto" w:fill="FFFFFF"/>
        <w:spacing w:before="195" w:beforeAutospacing="0" w:after="0" w:afterAutospacing="0" w:line="250" w:lineRule="atLeast"/>
        <w:jc w:val="both"/>
        <w:rPr>
          <w:sz w:val="28"/>
          <w:szCs w:val="28"/>
        </w:rPr>
      </w:pPr>
      <w:r w:rsidRPr="00C337C5">
        <w:rPr>
          <w:rStyle w:val="a4"/>
          <w:sz w:val="28"/>
          <w:szCs w:val="28"/>
        </w:rPr>
        <w:t>Утренняя гимнастика</w:t>
      </w:r>
      <w:r w:rsidRPr="00C337C5">
        <w:rPr>
          <w:rStyle w:val="apple-converted-space"/>
          <w:sz w:val="28"/>
          <w:szCs w:val="28"/>
        </w:rPr>
        <w:t> </w:t>
      </w:r>
      <w:r w:rsidRPr="00C337C5">
        <w:rPr>
          <w:sz w:val="28"/>
          <w:szCs w:val="28"/>
        </w:rPr>
        <w:t xml:space="preserve">проводится ежедневно по 6-8 мин., желательно с музыкальным сопровождением. У детей при этом формируются ритмические умения и навыки. Ежедневные физические упражнения приучают малыша заботиться о своем здоровье, относиться с детства с уважением к потребностям своего организма. Впоследствии это убережет его от множества саморазрушительных действий. </w:t>
      </w:r>
    </w:p>
    <w:p w:rsidR="00313D30" w:rsidRDefault="00313D30" w:rsidP="00313D30">
      <w:pPr>
        <w:pStyle w:val="a3"/>
        <w:shd w:val="clear" w:color="auto" w:fill="FFFFFF"/>
        <w:spacing w:before="195" w:beforeAutospacing="0" w:after="0" w:afterAutospacing="0" w:line="250" w:lineRule="atLeast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076825" cy="3457575"/>
            <wp:effectExtent l="19050" t="0" r="9525" b="0"/>
            <wp:docPr id="10" name="Рисунок 10" descr="C:\Users\Marina\Desktop\Открытые занятия\Соревнования с мячами\DSC045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Marina\Desktop\Открытые занятия\Соревнования с мячами\DSC0456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20125" r="23620" b="85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3457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E14" w:rsidRDefault="002D5901" w:rsidP="00027E14">
      <w:pPr>
        <w:pStyle w:val="a3"/>
        <w:shd w:val="clear" w:color="auto" w:fill="FFFFFF"/>
        <w:spacing w:before="195" w:beforeAutospacing="0" w:after="0" w:afterAutospacing="0" w:line="250" w:lineRule="atLeast"/>
        <w:jc w:val="center"/>
        <w:rPr>
          <w:rStyle w:val="a4"/>
          <w:b w:val="0"/>
          <w:bCs w:val="0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048250" cy="3552825"/>
            <wp:effectExtent l="19050" t="0" r="0" b="0"/>
            <wp:docPr id="8" name="Рисунок 8" descr="C:\Users\Marina\Desktop\Открытые занятия\Эля, Света. Цирк\DSC049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arina\Desktop\Открытые занятия\Эля, Света. Цирк\DSC0490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8896" t="10748" r="18865" b="190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3552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E14" w:rsidRPr="00186E53" w:rsidRDefault="00027E14" w:rsidP="00027E14">
      <w:pPr>
        <w:pStyle w:val="a3"/>
        <w:shd w:val="clear" w:color="auto" w:fill="FFFFFF"/>
        <w:spacing w:before="195" w:beforeAutospacing="0" w:after="0" w:afterAutospacing="0" w:line="250" w:lineRule="atLeast"/>
        <w:jc w:val="both"/>
        <w:rPr>
          <w:rStyle w:val="a4"/>
          <w:b w:val="0"/>
          <w:bCs w:val="0"/>
          <w:sz w:val="28"/>
          <w:szCs w:val="28"/>
        </w:rPr>
      </w:pPr>
      <w:r w:rsidRPr="00C337C5">
        <w:rPr>
          <w:sz w:val="28"/>
          <w:szCs w:val="28"/>
        </w:rPr>
        <w:lastRenderedPageBreak/>
        <w:t>Человек, которого с детства учили бережному отношению к своему здоровью, не начнет курить в 13 лет и с большой вероятностью не захочет пробовать ни алкоголь, ни наркотики, потому что с раннего детства он знает ценность здоровья – его научили об этом думать.</w:t>
      </w:r>
    </w:p>
    <w:p w:rsidR="002D5901" w:rsidRPr="00421C8E" w:rsidRDefault="002D5901" w:rsidP="002D5901">
      <w:pPr>
        <w:pStyle w:val="a3"/>
        <w:shd w:val="clear" w:color="auto" w:fill="FFFFFF"/>
        <w:spacing w:before="195" w:beforeAutospacing="0" w:after="0" w:afterAutospacing="0" w:line="250" w:lineRule="atLeast"/>
        <w:jc w:val="both"/>
        <w:rPr>
          <w:sz w:val="28"/>
          <w:szCs w:val="28"/>
          <w:shd w:val="clear" w:color="auto" w:fill="FFFFFF"/>
        </w:rPr>
      </w:pPr>
      <w:r w:rsidRPr="00421C8E">
        <w:rPr>
          <w:rStyle w:val="a4"/>
          <w:sz w:val="28"/>
          <w:szCs w:val="28"/>
        </w:rPr>
        <w:t>Активный отдых</w:t>
      </w:r>
      <w:r w:rsidRPr="00421C8E">
        <w:rPr>
          <w:sz w:val="28"/>
          <w:szCs w:val="28"/>
        </w:rPr>
        <w:t xml:space="preserve">. </w:t>
      </w:r>
      <w:r w:rsidRPr="00421C8E">
        <w:rPr>
          <w:sz w:val="28"/>
          <w:szCs w:val="28"/>
          <w:shd w:val="clear" w:color="auto" w:fill="FFFFFF"/>
        </w:rPr>
        <w:t>Малоподвижный образ жизни здоровья не прибавит. Активный отдых на свежем воздухе – самый полезный и эффективный.</w:t>
      </w:r>
      <w:r w:rsidRPr="00421C8E">
        <w:rPr>
          <w:rStyle w:val="apple-converted-space"/>
          <w:sz w:val="28"/>
          <w:szCs w:val="28"/>
          <w:shd w:val="clear" w:color="auto" w:fill="FFFFFF"/>
        </w:rPr>
        <w:t> </w:t>
      </w:r>
      <w:r w:rsidRPr="00421C8E">
        <w:rPr>
          <w:sz w:val="28"/>
          <w:szCs w:val="28"/>
          <w:shd w:val="clear" w:color="auto" w:fill="FFFFFF"/>
        </w:rPr>
        <w:t>Прогулки на свежем воздухе, помимо общеукрепляющего действия, способствуют целому ряду положительных изменений в организме: учащению дыхания, усилению работы сердца, кровеносной системы, а соответственно - улучшению обмена веществ. Свежий воздух насыщает клетки организма необходимым количеством кислорода, а в квартире это невозможно. Ходьба укрепляет мышцы тела, связки и суставы, весь опорно-двигательный аппарат, а также защищает организм от застаивания. Движение заряжает организм ребенка энергией, повышает иммунитет. Прогулки на свежем воздухе очень полезны и для нервной системы. Прогулка в парке, пикник на природе всей семьей – все это в сочетании со спортивными и подвижными играми может стать отличным способом развлечься и, одновременно, укрепить свой организм.</w:t>
      </w:r>
    </w:p>
    <w:p w:rsidR="002D5901" w:rsidRDefault="002D5901" w:rsidP="002D59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2D5901" w:rsidRPr="00D72DD4" w:rsidRDefault="002D5901" w:rsidP="002D59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72DD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Особого внимания заслуживает проблема </w:t>
      </w:r>
      <w:r w:rsidRPr="00D72DD4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закаливания</w:t>
      </w:r>
      <w:r w:rsidRPr="00D72DD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</w:p>
    <w:p w:rsidR="002D5901" w:rsidRPr="00D72DD4" w:rsidRDefault="002D5901" w:rsidP="002D59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72DD4">
        <w:rPr>
          <w:rFonts w:ascii="Times New Roman" w:hAnsi="Times New Roman" w:cs="Times New Roman"/>
          <w:sz w:val="28"/>
          <w:szCs w:val="28"/>
          <w:shd w:val="clear" w:color="auto" w:fill="FFFFFF"/>
        </w:rPr>
        <w:t>Закаливание детей рекомендуют для общего укрепления организма, профилактики простуд и повышения иммунитета.  По мнению специалистов, ослабленному и болезненному ребенку закаливание необходимо больше, чем здоровому. Очень важна в этом роль здорового образа жизни семьи. На закаленных детей меньше влияют резкие изменения температуры, они имеют хороший аппетит, более активны, уравновешены и жизнерадостны.</w:t>
      </w:r>
    </w:p>
    <w:p w:rsidR="009F0839" w:rsidRDefault="00DF17C4" w:rsidP="009F0839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17C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200650" cy="3981450"/>
            <wp:effectExtent l="19050" t="0" r="0" b="0"/>
            <wp:docPr id="15" name="Рисунок 1" descr="F:\DCIM\107MSDCF\DSC056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DCIM\107MSDCF\DSC0566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21779" t="12903" r="139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398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0839" w:rsidRDefault="009F0839" w:rsidP="002D590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72DD4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Существует достаточно много специально разработанных методик закаливания детей. </w:t>
      </w:r>
    </w:p>
    <w:p w:rsidR="002D5901" w:rsidRDefault="002D5901" w:rsidP="002D590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72D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 примеру, можно выделить </w:t>
      </w:r>
      <w:r w:rsidRPr="00D72DD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воздушные ванны</w:t>
      </w:r>
      <w:r w:rsidRPr="00D72D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а также, </w:t>
      </w:r>
      <w:r w:rsidRPr="00D72DD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водные процедуры</w:t>
      </w:r>
      <w:r w:rsidRPr="00D72DD4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2D5901" w:rsidRDefault="002D5901" w:rsidP="002D590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D72DD4">
        <w:rPr>
          <w:rFonts w:ascii="Times New Roman" w:eastAsia="Times New Roman" w:hAnsi="Times New Roman" w:cs="Times New Roman"/>
          <w:sz w:val="28"/>
          <w:szCs w:val="28"/>
          <w:lang w:eastAsia="ru-RU"/>
        </w:rPr>
        <w:t>купание в различных открытых водоемах,</w:t>
      </w:r>
    </w:p>
    <w:p w:rsidR="002D5901" w:rsidRDefault="002D5901" w:rsidP="002D590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D72D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обтирание, </w:t>
      </w:r>
    </w:p>
    <w:p w:rsidR="002D5901" w:rsidRDefault="002D5901" w:rsidP="002D590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D72D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обливание ног и контрастное обливание всего тела. </w:t>
      </w:r>
    </w:p>
    <w:p w:rsidR="00DF17C4" w:rsidRDefault="00DF17C4" w:rsidP="002D590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13D30" w:rsidRDefault="00313D30" w:rsidP="00313D3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448300" cy="4038600"/>
            <wp:effectExtent l="19050" t="0" r="0" b="0"/>
            <wp:docPr id="9" name="Рисунок 9" descr="C:\Users\Marina\Desktop\Открытые занятия\Нат.Юр. Закаливание\DSC025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arina\Desktop\Открытые занятия\Нат.Юр. Закаливание\DSC0254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8129" t="35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403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0839" w:rsidRDefault="009F0839" w:rsidP="002D590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D5901" w:rsidRDefault="002D5901" w:rsidP="002D590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72D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 закаливанию в повседневной жизни можно отнести регулярное </w:t>
      </w:r>
      <w:r w:rsidRPr="00D72DD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проветривание квартиры</w:t>
      </w:r>
      <w:r w:rsidRPr="00D72D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D72DD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расширенное умывание</w:t>
      </w:r>
      <w:r w:rsidRPr="00D72D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ребенка и </w:t>
      </w:r>
      <w:r w:rsidRPr="00D72DD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хождение</w:t>
      </w:r>
      <w:r w:rsidRPr="00D72D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дому </w:t>
      </w:r>
      <w:r w:rsidRPr="00D72DD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босиком</w:t>
      </w:r>
      <w:r w:rsidRPr="00D72D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К слову, такой тип закаливания является одним из самых удобных. Ведь для него не требуется каких-то особенных сложно выполнимых условий. Такое закаливание, на самом деле, показано всем без исключения детям. </w:t>
      </w:r>
    </w:p>
    <w:p w:rsidR="00DF17C4" w:rsidRDefault="00DF17C4" w:rsidP="002D590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0641E" w:rsidRDefault="002B55A7" w:rsidP="00DF17C4">
      <w:pPr>
        <w:jc w:val="center"/>
      </w:pPr>
    </w:p>
    <w:sectPr w:rsidR="0050641E" w:rsidSect="00027E14">
      <w:pgSz w:w="11906" w:h="16838"/>
      <w:pgMar w:top="1134" w:right="850" w:bottom="993" w:left="127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2D5901"/>
    <w:rsid w:val="00027E14"/>
    <w:rsid w:val="00227017"/>
    <w:rsid w:val="002B55A7"/>
    <w:rsid w:val="002D5901"/>
    <w:rsid w:val="00313D30"/>
    <w:rsid w:val="0045371D"/>
    <w:rsid w:val="005A1A4F"/>
    <w:rsid w:val="007A002F"/>
    <w:rsid w:val="007A46CC"/>
    <w:rsid w:val="00920DF5"/>
    <w:rsid w:val="009F0839"/>
    <w:rsid w:val="00A46F96"/>
    <w:rsid w:val="00B41D7A"/>
    <w:rsid w:val="00CC19FD"/>
    <w:rsid w:val="00D672BF"/>
    <w:rsid w:val="00D709FC"/>
    <w:rsid w:val="00DF17C4"/>
    <w:rsid w:val="00E2513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D590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2D590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2D5901"/>
    <w:rPr>
      <w:b/>
      <w:bCs/>
    </w:rPr>
  </w:style>
  <w:style w:type="character" w:customStyle="1" w:styleId="apple-converted-space">
    <w:name w:val="apple-converted-space"/>
    <w:basedOn w:val="a0"/>
    <w:rsid w:val="002D5901"/>
  </w:style>
  <w:style w:type="paragraph" w:styleId="a5">
    <w:name w:val="Balloon Text"/>
    <w:basedOn w:val="a"/>
    <w:link w:val="a6"/>
    <w:uiPriority w:val="99"/>
    <w:semiHidden/>
    <w:unhideWhenUsed/>
    <w:rsid w:val="002D590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D590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9</Pages>
  <Words>1150</Words>
  <Characters>6559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7694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Marina</dc:creator>
  <cp:keywords/>
  <dc:description/>
  <cp:lastModifiedBy>Marina</cp:lastModifiedBy>
  <cp:revision>7</cp:revision>
  <dcterms:created xsi:type="dcterms:W3CDTF">2020-10-09T08:48:00Z</dcterms:created>
  <dcterms:modified xsi:type="dcterms:W3CDTF">2025-12-08T07:25:00Z</dcterms:modified>
</cp:coreProperties>
</file>